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Пəннің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оқу-əдістемелік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етілу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Нормативтік-құқықтық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актілер</w:t>
      </w:r>
      <w:proofErr w:type="spellEnd"/>
    </w:p>
    <w:p w:rsidR="001459BD" w:rsidRPr="001459BD" w:rsidRDefault="001459BD" w:rsidP="00E17BC1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1.</w:t>
      </w:r>
      <w:r w:rsidRPr="001459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</w:t>
      </w:r>
      <w:r w:rsidR="00E17BC1">
        <w:rPr>
          <w:rFonts w:ascii="Times New Roman" w:hAnsi="Times New Roman" w:cs="Times New Roman"/>
          <w:sz w:val="24"/>
          <w:szCs w:val="24"/>
        </w:rPr>
        <w:t>онституциясы</w:t>
      </w:r>
      <w:proofErr w:type="spellEnd"/>
      <w:r w:rsidR="00E17BC1">
        <w:rPr>
          <w:rFonts w:ascii="Times New Roman" w:hAnsi="Times New Roman" w:cs="Times New Roman"/>
          <w:sz w:val="24"/>
          <w:szCs w:val="24"/>
        </w:rPr>
        <w:t xml:space="preserve">, 30 </w:t>
      </w:r>
      <w:proofErr w:type="spellStart"/>
      <w:r w:rsidR="00E17BC1">
        <w:rPr>
          <w:rFonts w:ascii="Times New Roman" w:hAnsi="Times New Roman" w:cs="Times New Roman"/>
          <w:sz w:val="24"/>
          <w:szCs w:val="24"/>
        </w:rPr>
        <w:t>тамыз</w:t>
      </w:r>
      <w:proofErr w:type="spellEnd"/>
      <w:r w:rsidR="00E17BC1">
        <w:rPr>
          <w:rFonts w:ascii="Times New Roman" w:hAnsi="Times New Roman" w:cs="Times New Roman"/>
          <w:sz w:val="24"/>
          <w:szCs w:val="24"/>
        </w:rPr>
        <w:t xml:space="preserve"> 1995 ж. </w:t>
      </w:r>
    </w:p>
    <w:p w:rsidR="001459BD" w:rsidRPr="001459BD" w:rsidRDefault="001459BD" w:rsidP="00E17BC1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2.</w:t>
      </w:r>
      <w:r w:rsidRPr="001459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C1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3.</w:t>
      </w:r>
      <w:r w:rsidRPr="001459BD">
        <w:rPr>
          <w:rFonts w:ascii="Times New Roman" w:hAnsi="Times New Roman" w:cs="Times New Roman"/>
          <w:sz w:val="24"/>
          <w:szCs w:val="24"/>
        </w:rPr>
        <w:tab/>
        <w:t xml:space="preserve">ҚР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C1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4.</w:t>
      </w:r>
      <w:r w:rsidRPr="001459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одағының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5.</w:t>
      </w:r>
      <w:r w:rsidRPr="001459BD">
        <w:rPr>
          <w:rFonts w:ascii="Times New Roman" w:hAnsi="Times New Roman" w:cs="Times New Roman"/>
          <w:sz w:val="24"/>
          <w:szCs w:val="24"/>
        </w:rPr>
        <w:tab/>
        <w:t>Гражданский кодекс РК (часть ІІ) от 1 января 2000 года.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6.</w:t>
      </w:r>
      <w:r w:rsidRPr="001459BD">
        <w:rPr>
          <w:rFonts w:ascii="Times New Roman" w:hAnsi="Times New Roman" w:cs="Times New Roman"/>
          <w:sz w:val="24"/>
          <w:szCs w:val="24"/>
        </w:rPr>
        <w:tab/>
        <w:t xml:space="preserve">Закон Республики Казахстан от 12 апреля 2004 года N 544-ІІ </w:t>
      </w:r>
      <w:proofErr w:type="gramStart"/>
      <w:r w:rsidRPr="001459B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59BD">
        <w:rPr>
          <w:rFonts w:ascii="Times New Roman" w:hAnsi="Times New Roman" w:cs="Times New Roman"/>
          <w:sz w:val="24"/>
          <w:szCs w:val="24"/>
        </w:rPr>
        <w:t xml:space="preserve"> регулировании торговой деятельности.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7.</w:t>
      </w:r>
      <w:r w:rsidRPr="001459BD">
        <w:rPr>
          <w:rFonts w:ascii="Times New Roman" w:hAnsi="Times New Roman" w:cs="Times New Roman"/>
          <w:sz w:val="24"/>
          <w:szCs w:val="24"/>
        </w:rPr>
        <w:tab/>
        <w:t xml:space="preserve">Закон РК «О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лицензированииң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459BD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əдебиеттер</w:t>
      </w:r>
      <w:proofErr w:type="spellEnd"/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: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1.</w:t>
      </w:r>
      <w:r w:rsidRPr="001459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С. Т. "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".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– Алматы, 2008жыл.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2.</w:t>
      </w:r>
      <w:r w:rsidRPr="001459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Барчукова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Н. С. Таможенное право Европейского Экономического </w:t>
      </w:r>
      <w:proofErr w:type="spellStart"/>
      <w:proofErr w:type="gramStart"/>
      <w:r w:rsidRPr="001459BD">
        <w:rPr>
          <w:rFonts w:ascii="Times New Roman" w:hAnsi="Times New Roman" w:cs="Times New Roman"/>
          <w:sz w:val="24"/>
          <w:szCs w:val="24"/>
        </w:rPr>
        <w:t>Сооб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щества</w:t>
      </w:r>
      <w:proofErr w:type="spellEnd"/>
      <w:proofErr w:type="gramEnd"/>
      <w:r w:rsidRPr="001459BD">
        <w:rPr>
          <w:rFonts w:ascii="Times New Roman" w:hAnsi="Times New Roman" w:cs="Times New Roman"/>
          <w:sz w:val="24"/>
          <w:szCs w:val="24"/>
        </w:rPr>
        <w:t>. - // Реферативный журнал ИНИОН АН СССР, 1996, № 3.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3.</w:t>
      </w:r>
      <w:r w:rsidRPr="001459BD">
        <w:rPr>
          <w:rFonts w:ascii="Times New Roman" w:hAnsi="Times New Roman" w:cs="Times New Roman"/>
          <w:sz w:val="24"/>
          <w:szCs w:val="24"/>
        </w:rPr>
        <w:tab/>
        <w:t xml:space="preserve">Горобец О. Н. Практикум по таможенному делу. Учебное пособие.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Алмат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: Институт Развития Казахстана. «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Кульжаханң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, 2001.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4.</w:t>
      </w:r>
      <w:r w:rsidRPr="001459BD">
        <w:rPr>
          <w:rFonts w:ascii="Times New Roman" w:hAnsi="Times New Roman" w:cs="Times New Roman"/>
          <w:sz w:val="24"/>
          <w:szCs w:val="24"/>
        </w:rPr>
        <w:tab/>
        <w:t xml:space="preserve">Гребенщикова Л.В.,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Сарсембаев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М.А. Таможенное законодательство Казахстана и международные таможенные конвенции. – Алматы, 1996.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5.</w:t>
      </w:r>
      <w:r w:rsidRPr="001459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Ноздрачев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А.Ф. Таможенное право. – М., 1998.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6.</w:t>
      </w:r>
      <w:r w:rsidRPr="001459BD">
        <w:rPr>
          <w:rFonts w:ascii="Times New Roman" w:hAnsi="Times New Roman" w:cs="Times New Roman"/>
          <w:sz w:val="24"/>
          <w:szCs w:val="24"/>
        </w:rPr>
        <w:tab/>
        <w:t xml:space="preserve">Правовое регулирование внешнеэкономической деятельности (Учебное и практическое пособие) /Под ред. М-А.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. - Алматы, 1997.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7.</w:t>
      </w:r>
      <w:r w:rsidRPr="001459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Сарсенбаев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М.А. Таможенное право. – Алматы, 1995.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BD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əдебиеттер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: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8.</w:t>
      </w:r>
      <w:r w:rsidRPr="001459BD">
        <w:rPr>
          <w:rFonts w:ascii="Times New Roman" w:hAnsi="Times New Roman" w:cs="Times New Roman"/>
          <w:sz w:val="24"/>
          <w:szCs w:val="24"/>
        </w:rPr>
        <w:tab/>
        <w:t>Балабанов И.Т., Балабанов А.И. Внешнеэкономические связи. Учебное пособие. - М., 1998.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9.</w:t>
      </w:r>
      <w:r w:rsidRPr="001459BD">
        <w:rPr>
          <w:rFonts w:ascii="Times New Roman" w:hAnsi="Times New Roman" w:cs="Times New Roman"/>
          <w:sz w:val="24"/>
          <w:szCs w:val="24"/>
        </w:rPr>
        <w:tab/>
        <w:t>Баринов Э.А. Валютно-кредитные отношения во внешней торговле. - М., 1998.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10.Габригидзе Б. Таможенное законодательство. - М.: «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БЕКң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, 1994. 11.Габригидзе</w:t>
      </w:r>
      <w:r w:rsidRPr="001459BD">
        <w:rPr>
          <w:rFonts w:ascii="Times New Roman" w:hAnsi="Times New Roman" w:cs="Times New Roman"/>
          <w:sz w:val="24"/>
          <w:szCs w:val="24"/>
        </w:rPr>
        <w:tab/>
        <w:t>Б.</w:t>
      </w:r>
      <w:r w:rsidRPr="001459BD">
        <w:rPr>
          <w:rFonts w:ascii="Times New Roman" w:hAnsi="Times New Roman" w:cs="Times New Roman"/>
          <w:sz w:val="24"/>
          <w:szCs w:val="24"/>
        </w:rPr>
        <w:tab/>
        <w:t>Таможенная</w:t>
      </w:r>
      <w:r w:rsidRPr="001459BD">
        <w:rPr>
          <w:rFonts w:ascii="Times New Roman" w:hAnsi="Times New Roman" w:cs="Times New Roman"/>
          <w:sz w:val="24"/>
          <w:szCs w:val="24"/>
        </w:rPr>
        <w:tab/>
        <w:t>служба</w:t>
      </w:r>
      <w:r w:rsidRPr="001459BD">
        <w:rPr>
          <w:rFonts w:ascii="Times New Roman" w:hAnsi="Times New Roman" w:cs="Times New Roman"/>
          <w:sz w:val="24"/>
          <w:szCs w:val="24"/>
        </w:rPr>
        <w:tab/>
        <w:t>в</w:t>
      </w:r>
      <w:r w:rsidRPr="001459BD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1459BD">
        <w:rPr>
          <w:rFonts w:ascii="Times New Roman" w:hAnsi="Times New Roman" w:cs="Times New Roman"/>
          <w:sz w:val="24"/>
          <w:szCs w:val="24"/>
        </w:rPr>
        <w:tab/>
        <w:t>Федерации.</w:t>
      </w:r>
      <w:r w:rsidRPr="001459BD">
        <w:rPr>
          <w:rFonts w:ascii="Times New Roman" w:hAnsi="Times New Roman" w:cs="Times New Roman"/>
          <w:sz w:val="24"/>
          <w:szCs w:val="24"/>
        </w:rPr>
        <w:tab/>
        <w:t>-</w:t>
      </w:r>
      <w:r w:rsidRPr="001459BD">
        <w:rPr>
          <w:rFonts w:ascii="Times New Roman" w:hAnsi="Times New Roman" w:cs="Times New Roman"/>
          <w:sz w:val="24"/>
          <w:szCs w:val="24"/>
        </w:rPr>
        <w:tab/>
        <w:t>М.: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Прогрессң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, 1994.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12.Герчикова И.Н. Международное коммерческое дело. Учебник. - М., 1996. 13.Гордеев Г.Д. Внешнеэкономическая деятельность предприятий. - М., 1996. 14.Дегтярева О.Н. Организация и техника внешнеторговых операций. -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lastRenderedPageBreak/>
        <w:t>М.:1992.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15.Джерембаев Е.,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Баймагамбетов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№3. С.17.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16.Дэниэлс Дж., Ли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Х.Радеба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. Международный бизнес. - М.; 1994.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17.Зверев О. Е.,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Храбсков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В. Г. О таможенном кодексе Российской </w:t>
      </w:r>
      <w:proofErr w:type="spellStart"/>
      <w:proofErr w:type="gramStart"/>
      <w:r w:rsidRPr="001459BD">
        <w:rPr>
          <w:rFonts w:ascii="Times New Roman" w:hAnsi="Times New Roman" w:cs="Times New Roman"/>
          <w:sz w:val="24"/>
          <w:szCs w:val="24"/>
        </w:rPr>
        <w:t>Федера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ции</w:t>
      </w:r>
      <w:proofErr w:type="spellEnd"/>
      <w:proofErr w:type="gramEnd"/>
      <w:r w:rsidRPr="001459BD">
        <w:rPr>
          <w:rFonts w:ascii="Times New Roman" w:hAnsi="Times New Roman" w:cs="Times New Roman"/>
          <w:sz w:val="24"/>
          <w:szCs w:val="24"/>
        </w:rPr>
        <w:t xml:space="preserve"> // Московский журнал международного права, 1994, № 1.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1.</w:t>
      </w:r>
      <w:r w:rsidRPr="001459BD">
        <w:rPr>
          <w:rFonts w:ascii="Times New Roman" w:hAnsi="Times New Roman" w:cs="Times New Roman"/>
          <w:sz w:val="24"/>
          <w:szCs w:val="24"/>
        </w:rPr>
        <w:tab/>
        <w:t>Зобов В.Е. Таможенные органы. - //Право и экономика, 1997 г.,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№17-20;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Казахстан и мировое сообщество, 1996, № 1.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18.Исингарин Н. Проблемы интеграции в СНГ. - Алматы: 1998.  19.Исингарин Н.К. Таможенный союз как основа развития интеграции стран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СНГ. С.-Петербург, Вестник межпарламентской ассамблеи, 1996, №3.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20.Исингарин Н.К. Ускоритель - Таможенный союз. М., Деловой мир, 1996. 21.Исингарин</w:t>
      </w:r>
      <w:r w:rsidRPr="001459BD">
        <w:rPr>
          <w:rFonts w:ascii="Times New Roman" w:hAnsi="Times New Roman" w:cs="Times New Roman"/>
          <w:sz w:val="24"/>
          <w:szCs w:val="24"/>
        </w:rPr>
        <w:tab/>
        <w:t>Н.К.</w:t>
      </w:r>
      <w:r w:rsidRPr="001459BD">
        <w:rPr>
          <w:rFonts w:ascii="Times New Roman" w:hAnsi="Times New Roman" w:cs="Times New Roman"/>
          <w:sz w:val="24"/>
          <w:szCs w:val="24"/>
        </w:rPr>
        <w:tab/>
        <w:t>Для</w:t>
      </w:r>
      <w:r w:rsidRPr="001459BD">
        <w:rPr>
          <w:rFonts w:ascii="Times New Roman" w:hAnsi="Times New Roman" w:cs="Times New Roman"/>
          <w:sz w:val="24"/>
          <w:szCs w:val="24"/>
        </w:rPr>
        <w:tab/>
        <w:t>становления</w:t>
      </w:r>
      <w:r w:rsidRPr="001459BD">
        <w:rPr>
          <w:rFonts w:ascii="Times New Roman" w:hAnsi="Times New Roman" w:cs="Times New Roman"/>
          <w:sz w:val="24"/>
          <w:szCs w:val="24"/>
        </w:rPr>
        <w:tab/>
        <w:t>нормального</w:t>
      </w:r>
      <w:r w:rsidRPr="001459BD">
        <w:rPr>
          <w:rFonts w:ascii="Times New Roman" w:hAnsi="Times New Roman" w:cs="Times New Roman"/>
          <w:sz w:val="24"/>
          <w:szCs w:val="24"/>
        </w:rPr>
        <w:tab/>
        <w:t>Таможенного</w:t>
      </w:r>
      <w:r w:rsidRPr="001459BD">
        <w:rPr>
          <w:rFonts w:ascii="Times New Roman" w:hAnsi="Times New Roman" w:cs="Times New Roman"/>
          <w:sz w:val="24"/>
          <w:szCs w:val="24"/>
        </w:rPr>
        <w:tab/>
        <w:t>союза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потребуется еще два-три года. Алматы, </w:t>
      </w:r>
      <w:proofErr w:type="gramStart"/>
      <w:r w:rsidRPr="001459BD">
        <w:rPr>
          <w:rFonts w:ascii="Times New Roman" w:hAnsi="Times New Roman" w:cs="Times New Roman"/>
          <w:sz w:val="24"/>
          <w:szCs w:val="24"/>
        </w:rPr>
        <w:t>Панорама,29.05.1997</w:t>
      </w:r>
      <w:proofErr w:type="gramEnd"/>
      <w:r w:rsidRPr="001459BD">
        <w:rPr>
          <w:rFonts w:ascii="Times New Roman" w:hAnsi="Times New Roman" w:cs="Times New Roman"/>
          <w:sz w:val="24"/>
          <w:szCs w:val="24"/>
        </w:rPr>
        <w:t>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22.Исингарин Н.К. Пути развития, формы и механизм интеграционных процессов в СНГ. Автореферат диссертации на соискание ученой степени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доктора экономических наук. Институт региональных экономических исследований (ИРЭИ). М., 1999г.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23.Касымов Г. О некоторых аспектах работы таможенных органов Республики Казахстан в переходный период.  </w:t>
      </w:r>
      <w:proofErr w:type="gramStart"/>
      <w:r w:rsidRPr="001459BD">
        <w:rPr>
          <w:rFonts w:ascii="Times New Roman" w:hAnsi="Times New Roman" w:cs="Times New Roman"/>
          <w:sz w:val="24"/>
          <w:szCs w:val="24"/>
        </w:rPr>
        <w:t>Документы  Международной</w:t>
      </w:r>
      <w:proofErr w:type="gramEnd"/>
      <w:r w:rsidRPr="001459BD">
        <w:rPr>
          <w:rFonts w:ascii="Times New Roman" w:hAnsi="Times New Roman" w:cs="Times New Roman"/>
          <w:sz w:val="24"/>
          <w:szCs w:val="24"/>
        </w:rPr>
        <w:t xml:space="preserve"> конференции «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Трансазияң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. Алматы, 1997.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24.Казанский П. Международный союз для печатания таможенных тарифов.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Одесса, 1997.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25.Коньков И. Совет таможенного сотрудничества // Внешняя </w:t>
      </w:r>
      <w:proofErr w:type="gramStart"/>
      <w:r w:rsidRPr="001459BD">
        <w:rPr>
          <w:rFonts w:ascii="Times New Roman" w:hAnsi="Times New Roman" w:cs="Times New Roman"/>
          <w:sz w:val="24"/>
          <w:szCs w:val="24"/>
        </w:rPr>
        <w:t>торговля,  1990</w:t>
      </w:r>
      <w:proofErr w:type="gramEnd"/>
      <w:r w:rsidRPr="001459BD">
        <w:rPr>
          <w:rFonts w:ascii="Times New Roman" w:hAnsi="Times New Roman" w:cs="Times New Roman"/>
          <w:sz w:val="24"/>
          <w:szCs w:val="24"/>
        </w:rPr>
        <w:t>, №9.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26.Мартене Ф. Современное международное право цивилизованных народов. Глава ІІІ. Раздел VІІ. О международных таможенных союзах. Том ІІ. </w:t>
      </w:r>
      <w:proofErr w:type="spellStart"/>
      <w:proofErr w:type="gramStart"/>
      <w:r w:rsidRPr="001459B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459BD">
        <w:rPr>
          <w:rFonts w:ascii="Times New Roman" w:hAnsi="Times New Roman" w:cs="Times New Roman"/>
          <w:sz w:val="24"/>
          <w:szCs w:val="24"/>
        </w:rPr>
        <w:t xml:space="preserve"> 1983; Глава ІІ. Раздел VІІІ «О международных таможенных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союзахң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. Т. 2. М., 1996.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27.Международное право. Параграф 99. Международное таможенное право.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М., 1987.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28.Международные инвестиции и международные закупки. Учебное пособие под ред. Е.В. Есипова. - СП: 1998.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29.Мовчан И.И. Таможенные вопросы в деятельности российских предпринимателей. Практическое пособие. В 2-х т. – М., 1992.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lastRenderedPageBreak/>
        <w:t xml:space="preserve">30.Оспанов М.Т.,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Мухамбетов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Т.Т. Иностранный капитал и инвестиции: теория и практика привлечения и использования. -Алматы, 1996.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31.Покровская В.В. Международные коммерческие операции и их регламентация. Внешнеторговый практикум. - М.,1996.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32.Порядок таможенного контроля за ввозом иностранных товаров для переработки на таможенной территории РК. - //Азия. Экономика и жизнь,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№ 31-33, 1996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33.Положение о таможенном перевозчике. - //Азия. Экономика и жизнь, №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19-20, 1995.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34.Потяев А. И. Контрабанда и борьба с ней. М., 1995. 35.Потяев А. Теория таможенного дела. – М., 1927.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36.Петров Ю., Кудрявцева И. Практика таможенного регулирования. М: ИПО «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Авторң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, 1994.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37.Сандровский К.К. Таможенное дело. – Киев, 1973.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38.Справочные материалы Интеграционного комитета (Республика Беларусь, Республика Казахстан, 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Кыргызская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Республика, Российская Федерация, Республика Таджикистан) за 1996-1999гг.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39.Таможенное дело. Сборник статей. С.-Петербург, изд. «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Логосң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, 1994. 40.Таможенное</w:t>
      </w:r>
      <w:r w:rsidRPr="001459BD">
        <w:rPr>
          <w:rFonts w:ascii="Times New Roman" w:hAnsi="Times New Roman" w:cs="Times New Roman"/>
          <w:sz w:val="24"/>
          <w:szCs w:val="24"/>
        </w:rPr>
        <w:tab/>
        <w:t>дело.</w:t>
      </w:r>
      <w:r w:rsidRPr="001459BD">
        <w:rPr>
          <w:rFonts w:ascii="Times New Roman" w:hAnsi="Times New Roman" w:cs="Times New Roman"/>
          <w:sz w:val="24"/>
          <w:szCs w:val="24"/>
        </w:rPr>
        <w:tab/>
        <w:t>Словарь-справочник.</w:t>
      </w:r>
      <w:r w:rsidRPr="001459BD">
        <w:rPr>
          <w:rFonts w:ascii="Times New Roman" w:hAnsi="Times New Roman" w:cs="Times New Roman"/>
          <w:sz w:val="24"/>
          <w:szCs w:val="24"/>
        </w:rPr>
        <w:tab/>
        <w:t>С.-</w:t>
      </w:r>
      <w:proofErr w:type="gramStart"/>
      <w:r w:rsidRPr="001459BD">
        <w:rPr>
          <w:rFonts w:ascii="Times New Roman" w:hAnsi="Times New Roman" w:cs="Times New Roman"/>
          <w:sz w:val="24"/>
          <w:szCs w:val="24"/>
        </w:rPr>
        <w:t>Петербург,</w:t>
      </w:r>
      <w:r w:rsidRPr="001459B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459BD">
        <w:rPr>
          <w:rFonts w:ascii="Times New Roman" w:hAnsi="Times New Roman" w:cs="Times New Roman"/>
          <w:sz w:val="24"/>
          <w:szCs w:val="24"/>
        </w:rPr>
        <w:t>изд.</w:t>
      </w:r>
      <w:r w:rsidRPr="001459BD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1459BD">
        <w:rPr>
          <w:rFonts w:ascii="Times New Roman" w:hAnsi="Times New Roman" w:cs="Times New Roman"/>
          <w:sz w:val="24"/>
          <w:szCs w:val="24"/>
        </w:rPr>
        <w:t>Логосң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>,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1994г.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41.Таможенные склады. Пособие для таможенных учреждений. – М. 1992. 42.Таможенный словарь. – М., 1992.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43.Тленчиева Г. Д. Проблемы борьбы с экономической преступностью. -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Алматы, 1996.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44.Уваров В. Д., Борисов К. Г. Международные туристские организации. М., 1990.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45.Угаров Б. М. Международная борьба с контрабандой. - М., 1991. 46.Фомичев И. Международная торговля. - М.,1997.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47.Храбсков В. Г. Таможня и закон. - М., 1990.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BD">
        <w:rPr>
          <w:rFonts w:ascii="Times New Roman" w:hAnsi="Times New Roman" w:cs="Times New Roman"/>
          <w:sz w:val="24"/>
          <w:szCs w:val="24"/>
        </w:rPr>
        <w:t>Шмитгофф</w:t>
      </w:r>
      <w:proofErr w:type="spellEnd"/>
      <w:r w:rsidRPr="001459BD">
        <w:rPr>
          <w:rFonts w:ascii="Times New Roman" w:hAnsi="Times New Roman" w:cs="Times New Roman"/>
          <w:sz w:val="24"/>
          <w:szCs w:val="24"/>
        </w:rPr>
        <w:t xml:space="preserve"> К. Экспортное право и практика международной торговли. -</w:t>
      </w:r>
    </w:p>
    <w:p w:rsidR="001459BD" w:rsidRPr="001459BD" w:rsidRDefault="001459BD" w:rsidP="001459BD">
      <w:pPr>
        <w:jc w:val="both"/>
        <w:rPr>
          <w:rFonts w:ascii="Times New Roman" w:hAnsi="Times New Roman" w:cs="Times New Roman"/>
          <w:sz w:val="24"/>
          <w:szCs w:val="24"/>
        </w:rPr>
      </w:pPr>
      <w:r w:rsidRPr="001459BD">
        <w:rPr>
          <w:rFonts w:ascii="Times New Roman" w:hAnsi="Times New Roman" w:cs="Times New Roman"/>
          <w:sz w:val="24"/>
          <w:szCs w:val="24"/>
        </w:rPr>
        <w:t>М.,1993</w:t>
      </w:r>
    </w:p>
    <w:p w:rsidR="005F7322" w:rsidRPr="001459BD" w:rsidRDefault="005F7322" w:rsidP="001459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7322" w:rsidRPr="0014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D"/>
    <w:rsid w:val="001459BD"/>
    <w:rsid w:val="001647ED"/>
    <w:rsid w:val="005F7322"/>
    <w:rsid w:val="00E1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48DCC-91C2-46B7-8A07-A82DC733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Адилгазы Серикхан</dc:creator>
  <cp:keywords/>
  <dc:description/>
  <cp:lastModifiedBy>Адилгазы Серикхан</cp:lastModifiedBy>
  <cp:revision>3</cp:revision>
  <dcterms:created xsi:type="dcterms:W3CDTF">2018-01-10T06:09:00Z</dcterms:created>
  <dcterms:modified xsi:type="dcterms:W3CDTF">2018-01-10T06:26:00Z</dcterms:modified>
</cp:coreProperties>
</file>